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 Proyecto: Misterio de asesinato - Primera Parte (1)</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u w:val="single"/>
          <w:rtl w:val="0"/>
        </w:rPr>
        <w:t xml:space="preserve">Propósito: </w:t>
      </w:r>
      <w:r w:rsidDel="00000000" w:rsidR="00000000" w:rsidRPr="00000000">
        <w:rPr>
          <w:rFonts w:ascii="Calibri" w:cs="Calibri" w:eastAsia="Calibri" w:hAnsi="Calibri"/>
          <w:sz w:val="24"/>
          <w:szCs w:val="24"/>
          <w:rtl w:val="0"/>
        </w:rPr>
        <w:t xml:space="preserve">Investigate and solve a murder of a famous Spanish speaking artist using preterit and imperfect verbs.  Describe the victim, the suspects and the crime scene.  Unravel the motive, the murder weapon, and who will be charged with the crime. Be sure to include one of their famous paintings in your plot.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u w:val="single"/>
          <w:rtl w:val="0"/>
        </w:rPr>
        <w:t xml:space="preserve">Paso 1: Description of the suspects and victim</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u w:val="single"/>
          <w:rtl w:val="0"/>
        </w:rPr>
        <w:t xml:space="preserve">MODELO: </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Nombre:</w:t>
      </w:r>
      <w:r w:rsidDel="00000000" w:rsidR="00000000" w:rsidRPr="00000000">
        <w:rPr>
          <w:rFonts w:ascii="Calibri" w:cs="Calibri" w:eastAsia="Calibri" w:hAnsi="Calibri"/>
          <w:sz w:val="24"/>
          <w:szCs w:val="24"/>
          <w:rtl w:val="0"/>
        </w:rPr>
        <w:t xml:space="preserve"> Se llamaba Mortina Moribunda.</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Edad:</w:t>
      </w:r>
      <w:r w:rsidDel="00000000" w:rsidR="00000000" w:rsidRPr="00000000">
        <w:rPr>
          <w:rFonts w:ascii="Calibri" w:cs="Calibri" w:eastAsia="Calibri" w:hAnsi="Calibri"/>
          <w:sz w:val="24"/>
          <w:szCs w:val="24"/>
          <w:rtl w:val="0"/>
        </w:rPr>
        <w:t xml:space="preserve"> Ella tenía treinta y nueve años.</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Características:</w:t>
      </w:r>
      <w:r w:rsidDel="00000000" w:rsidR="00000000" w:rsidRPr="00000000">
        <w:rPr>
          <w:rFonts w:ascii="Calibri" w:cs="Calibri" w:eastAsia="Calibri" w:hAnsi="Calibri"/>
          <w:sz w:val="24"/>
          <w:szCs w:val="24"/>
          <w:rtl w:val="0"/>
        </w:rPr>
        <w:t xml:space="preserve"> Mortina no era creativa pero un poco atrevida. Era baja, un poco gorda y tenía el pelo horroroso.  Le gustaba mirar telenovelas, jugar con sus gatos y cocinar bizcochos. Ella estaba contenta pero nunca tenía muy buena suerte en romances. </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Profesión:</w:t>
      </w:r>
      <w:r w:rsidDel="00000000" w:rsidR="00000000" w:rsidRPr="00000000">
        <w:rPr>
          <w:rFonts w:ascii="Calibri" w:cs="Calibri" w:eastAsia="Calibri" w:hAnsi="Calibri"/>
          <w:sz w:val="24"/>
          <w:szCs w:val="24"/>
          <w:rtl w:val="0"/>
        </w:rPr>
        <w:t xml:space="preserve"> Srta Moribunda era una famosa artista del siglo diecinueve. Trabajaba en su taller cada mañana por varias horas. Su fuente de inspiración era la vida cotidiana.Su obra maestra, </w:t>
      </w:r>
      <w:r w:rsidDel="00000000" w:rsidR="00000000" w:rsidRPr="00000000">
        <w:rPr>
          <w:rFonts w:ascii="Calibri" w:cs="Calibri" w:eastAsia="Calibri" w:hAnsi="Calibri"/>
          <w:sz w:val="24"/>
          <w:szCs w:val="24"/>
          <w:u w:val="single"/>
          <w:rtl w:val="0"/>
        </w:rPr>
        <w:t xml:space="preserve">Una caminata por el parque</w:t>
      </w:r>
      <w:r w:rsidDel="00000000" w:rsidR="00000000" w:rsidRPr="00000000">
        <w:rPr>
          <w:rFonts w:ascii="Calibri" w:cs="Calibri" w:eastAsia="Calibri" w:hAnsi="Calibri"/>
          <w:sz w:val="24"/>
          <w:szCs w:val="24"/>
          <w:rtl w:val="0"/>
        </w:rPr>
        <w:t xml:space="preserve">, valía un millón de dólares.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Otra información importante:</w:t>
      </w:r>
      <w:r w:rsidDel="00000000" w:rsidR="00000000" w:rsidRPr="00000000">
        <w:rPr>
          <w:rFonts w:ascii="Calibri" w:cs="Calibri" w:eastAsia="Calibri" w:hAnsi="Calibri"/>
          <w:sz w:val="24"/>
          <w:szCs w:val="24"/>
          <w:rtl w:val="0"/>
        </w:rPr>
        <w:t xml:space="preserve"> A Mortina no le gustaba nada a su hermano Morfeo.  Cuando ella era niña, su hermano siempre destruía sus dibujos. Ella siempre expresaba lo que pensaba y por eso no les caía bien a todos.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40"/>
          <w:szCs w:val="40"/>
          <w:u w:val="single"/>
          <w:rtl w:val="0"/>
        </w:rPr>
        <w:t xml:space="preserve">BRAINSTORMING: </w:t>
      </w:r>
      <w:r w:rsidDel="00000000" w:rsidR="00000000" w:rsidRPr="00000000">
        <w:rPr>
          <w:rFonts w:ascii="Calibri" w:cs="Calibri" w:eastAsia="Calibri" w:hAnsi="Calibri"/>
          <w:b w:val="1"/>
          <w:sz w:val="24"/>
          <w:szCs w:val="24"/>
          <w:rtl w:val="0"/>
        </w:rPr>
        <w:t xml:space="preserve">Use this brainstorming portion below. You do not need to write in complete sentences in this portion.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8295"/>
        <w:tblGridChange w:id="0">
          <w:tblGrid>
            <w:gridCol w:w="2505"/>
            <w:gridCol w:w="8295"/>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30"/>
                <w:szCs w:val="30"/>
                <w:rtl w:val="0"/>
              </w:rPr>
              <w:t xml:space="preserve">La víctima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nombre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edad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caraccterísticas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profesión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Otra información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8295"/>
        <w:tblGridChange w:id="0">
          <w:tblGrid>
            <w:gridCol w:w="2505"/>
            <w:gridCol w:w="8295"/>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30"/>
                <w:szCs w:val="30"/>
                <w:rtl w:val="0"/>
              </w:rPr>
              <w:t xml:space="preserve">Sospechos@ #1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nombre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edad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caraccterísticas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profesión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Otra información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3"/>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8295"/>
        <w:tblGridChange w:id="0">
          <w:tblGrid>
            <w:gridCol w:w="2505"/>
            <w:gridCol w:w="8295"/>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30"/>
                <w:szCs w:val="30"/>
                <w:rtl w:val="0"/>
              </w:rPr>
              <w:t xml:space="preserve">Sospechoso #2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nombre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edad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caraccterísticas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profesión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Otra información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4"/>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8295"/>
        <w:tblGridChange w:id="0">
          <w:tblGrid>
            <w:gridCol w:w="2505"/>
            <w:gridCol w:w="8295"/>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30"/>
                <w:szCs w:val="30"/>
                <w:rtl w:val="0"/>
              </w:rPr>
              <w:t xml:space="preserve">Sospechoso #3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nombre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edad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caraccterísticas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profesión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Otra información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5"/>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8295"/>
        <w:tblGridChange w:id="0">
          <w:tblGrid>
            <w:gridCol w:w="2505"/>
            <w:gridCol w:w="8295"/>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30"/>
                <w:szCs w:val="30"/>
                <w:rtl w:val="0"/>
              </w:rPr>
              <w:t xml:space="preserve">Sospechoso #4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nombre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edad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características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profesión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Otra información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Now, gather the above information into sentence form. You will use the </w:t>
      </w:r>
      <w:r w:rsidDel="00000000" w:rsidR="00000000" w:rsidRPr="00000000">
        <w:rPr>
          <w:rFonts w:ascii="Calibri" w:cs="Calibri" w:eastAsia="Calibri" w:hAnsi="Calibri"/>
          <w:b w:val="1"/>
          <w:i w:val="1"/>
          <w:sz w:val="24"/>
          <w:szCs w:val="24"/>
          <w:u w:val="single"/>
          <w:rtl w:val="0"/>
        </w:rPr>
        <w:t xml:space="preserve">imperfect </w:t>
      </w:r>
      <w:r w:rsidDel="00000000" w:rsidR="00000000" w:rsidRPr="00000000">
        <w:rPr>
          <w:rFonts w:ascii="Calibri" w:cs="Calibri" w:eastAsia="Calibri" w:hAnsi="Calibri"/>
          <w:sz w:val="24"/>
          <w:szCs w:val="24"/>
          <w:rtl w:val="0"/>
        </w:rPr>
        <w:t xml:space="preserve">in order to describe how they were in the past. Have each piece of information as a separate bullet point:</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Nombre</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Edad</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Características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Profesión</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Otra información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La víctima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Sospechoso #1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Sospechoso #2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Sospechoso #3</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Sospechoso #4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360" w:firstLine="0"/>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